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EA" w:rsidRDefault="00177087" w:rsidP="00200783">
      <w:pPr>
        <w:jc w:val="center"/>
      </w:pPr>
      <w:r>
        <w:rPr>
          <w:noProof/>
          <w:lang w:eastAsia="fr-F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-233680</wp:posOffset>
            </wp:positionV>
            <wp:extent cx="881380" cy="1275715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275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831215</wp:posOffset>
            </wp:positionV>
            <wp:extent cx="1247140" cy="231775"/>
            <wp:effectExtent l="19050" t="0" r="0" b="0"/>
            <wp:wrapSquare wrapText="bothSides"/>
            <wp:docPr id="6" name="Image 3" descr="plussyn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ussyndic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1532890</wp:posOffset>
            </wp:positionH>
            <wp:positionV relativeFrom="paragraph">
              <wp:posOffset>-187325</wp:posOffset>
            </wp:positionV>
            <wp:extent cx="905510" cy="921385"/>
            <wp:effectExtent l="19050" t="19050" r="27940" b="12065"/>
            <wp:wrapSquare wrapText="bothSides"/>
            <wp:docPr id="5" name="Image 2" descr="cg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21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-186055</wp:posOffset>
            </wp:positionV>
            <wp:extent cx="981710" cy="1221105"/>
            <wp:effectExtent l="1905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4496473</wp:posOffset>
            </wp:positionH>
            <wp:positionV relativeFrom="paragraph">
              <wp:posOffset>-124128</wp:posOffset>
            </wp:positionV>
            <wp:extent cx="1113714" cy="1125940"/>
            <wp:effectExtent l="19050" t="0" r="0" b="0"/>
            <wp:wrapNone/>
            <wp:docPr id="7" name="Image 1" descr="D:\Users\fll\Downloads\Cfdt_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fll\Downloads\Cfdt_O_RV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14" cy="112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27A" w:rsidRDefault="00BA727A"/>
    <w:p w:rsidR="00465231" w:rsidRDefault="00465231" w:rsidP="00200783">
      <w:pPr>
        <w:ind w:firstLine="708"/>
        <w:jc w:val="both"/>
        <w:rPr>
          <w:b/>
          <w:sz w:val="28"/>
          <w:szCs w:val="28"/>
        </w:rPr>
      </w:pPr>
    </w:p>
    <w:p w:rsidR="008C30AA" w:rsidRDefault="008C30AA" w:rsidP="00200783">
      <w:pPr>
        <w:ind w:firstLine="708"/>
        <w:jc w:val="both"/>
        <w:rPr>
          <w:b/>
          <w:sz w:val="28"/>
          <w:szCs w:val="28"/>
        </w:rPr>
      </w:pPr>
    </w:p>
    <w:p w:rsidR="00EF5EEA" w:rsidRPr="00DE4C03" w:rsidRDefault="0083720A" w:rsidP="00200783">
      <w:pPr>
        <w:ind w:firstLine="708"/>
        <w:jc w:val="both"/>
        <w:rPr>
          <w:b/>
          <w:sz w:val="28"/>
          <w:szCs w:val="28"/>
        </w:rPr>
      </w:pPr>
      <w:r w:rsidRPr="00DE4C03">
        <w:rPr>
          <w:b/>
          <w:sz w:val="28"/>
          <w:szCs w:val="28"/>
        </w:rPr>
        <w:t xml:space="preserve">L’ensemble des syndicats </w:t>
      </w:r>
      <w:r w:rsidR="00EF5EEA" w:rsidRPr="00DE4C03">
        <w:rPr>
          <w:b/>
          <w:sz w:val="28"/>
          <w:szCs w:val="28"/>
        </w:rPr>
        <w:t xml:space="preserve">de Soitec s’unissent </w:t>
      </w:r>
      <w:r w:rsidRPr="00DE4C03">
        <w:rPr>
          <w:b/>
          <w:sz w:val="28"/>
          <w:szCs w:val="28"/>
        </w:rPr>
        <w:t>afin d</w:t>
      </w:r>
      <w:r w:rsidR="00240E37">
        <w:rPr>
          <w:b/>
          <w:sz w:val="28"/>
          <w:szCs w:val="28"/>
        </w:rPr>
        <w:t>’éviter</w:t>
      </w:r>
      <w:r w:rsidR="00EF5EEA" w:rsidRPr="00DE4C03">
        <w:rPr>
          <w:b/>
          <w:sz w:val="28"/>
          <w:szCs w:val="28"/>
        </w:rPr>
        <w:t xml:space="preserve"> </w:t>
      </w:r>
      <w:r w:rsidRPr="00DE4C03">
        <w:rPr>
          <w:b/>
          <w:sz w:val="28"/>
          <w:szCs w:val="28"/>
        </w:rPr>
        <w:t xml:space="preserve">ce qui pourrait devenir </w:t>
      </w:r>
      <w:r w:rsidR="00EF5EEA" w:rsidRPr="00DE4C03">
        <w:rPr>
          <w:b/>
          <w:sz w:val="28"/>
          <w:szCs w:val="28"/>
        </w:rPr>
        <w:t xml:space="preserve">une </w:t>
      </w:r>
      <w:r w:rsidR="00DE4C03">
        <w:rPr>
          <w:b/>
          <w:sz w:val="28"/>
          <w:szCs w:val="28"/>
        </w:rPr>
        <w:t>INJUSTICE</w:t>
      </w:r>
      <w:r w:rsidR="00EF5EEA" w:rsidRPr="00DE4C03">
        <w:rPr>
          <w:b/>
          <w:sz w:val="28"/>
          <w:szCs w:val="28"/>
        </w:rPr>
        <w:t xml:space="preserve"> </w:t>
      </w:r>
      <w:r w:rsidRPr="00DE4C03">
        <w:rPr>
          <w:b/>
          <w:sz w:val="28"/>
          <w:szCs w:val="28"/>
        </w:rPr>
        <w:t>pour</w:t>
      </w:r>
      <w:r w:rsidR="001B24CE" w:rsidRPr="00DE4C03">
        <w:rPr>
          <w:b/>
          <w:sz w:val="28"/>
          <w:szCs w:val="28"/>
        </w:rPr>
        <w:t xml:space="preserve"> </w:t>
      </w:r>
      <w:r w:rsidR="008E1591" w:rsidRPr="00DE4C03">
        <w:rPr>
          <w:b/>
          <w:sz w:val="28"/>
          <w:szCs w:val="28"/>
        </w:rPr>
        <w:t>l’ensemble</w:t>
      </w:r>
      <w:r w:rsidR="00EF5EEA" w:rsidRPr="00DE4C03">
        <w:rPr>
          <w:b/>
          <w:sz w:val="28"/>
          <w:szCs w:val="28"/>
        </w:rPr>
        <w:t xml:space="preserve"> des salariés de notre entreprise</w:t>
      </w:r>
      <w:r w:rsidR="008E1591" w:rsidRPr="00DE4C03">
        <w:rPr>
          <w:b/>
          <w:sz w:val="28"/>
          <w:szCs w:val="28"/>
        </w:rPr>
        <w:t xml:space="preserve"> (sauf bien entendu pour quelques privilégiés…).</w:t>
      </w:r>
    </w:p>
    <w:p w:rsidR="00200783" w:rsidRDefault="00E81A24" w:rsidP="00465231">
      <w:pPr>
        <w:ind w:firstLine="708"/>
        <w:jc w:val="both"/>
      </w:pPr>
      <w:r>
        <w:t>En effet suite à l’augmentation significative du cours de bourse de l’action de Soitec ces derniers mois</w:t>
      </w:r>
      <w:r w:rsidR="008E1591">
        <w:t xml:space="preserve"> (passage de </w:t>
      </w:r>
      <w:r w:rsidR="007F1F27" w:rsidRPr="007F1F27">
        <w:t>~</w:t>
      </w:r>
      <w:r w:rsidR="008E1591">
        <w:t xml:space="preserve">0,50€ à </w:t>
      </w:r>
      <w:r w:rsidR="007F1F27">
        <w:t>~</w:t>
      </w:r>
      <w:r w:rsidR="008E1591">
        <w:t>2€)</w:t>
      </w:r>
      <w:r>
        <w:t xml:space="preserve">, </w:t>
      </w:r>
      <w:r w:rsidRPr="00124215">
        <w:rPr>
          <w:b/>
        </w:rPr>
        <w:t>les cotisations sociales</w:t>
      </w:r>
      <w:r>
        <w:t xml:space="preserve"> (forfait social) liées </w:t>
      </w:r>
      <w:r w:rsidR="008E1591">
        <w:t>à la distribution d’</w:t>
      </w:r>
      <w:r>
        <w:t>actions gratuites dans le cadre de l’</w:t>
      </w:r>
      <w:r>
        <w:rPr>
          <w:i/>
        </w:rPr>
        <w:t>incentive plan</w:t>
      </w:r>
      <w:r>
        <w:t xml:space="preserve"> </w:t>
      </w:r>
      <w:r w:rsidRPr="00124215">
        <w:rPr>
          <w:b/>
        </w:rPr>
        <w:t>ont explosé</w:t>
      </w:r>
      <w:r>
        <w:t xml:space="preserve">. </w:t>
      </w:r>
      <w:r w:rsidR="007F1F27">
        <w:t>Suite au retour de l’expert du CE</w:t>
      </w:r>
      <w:r w:rsidR="00DE4C03">
        <w:t xml:space="preserve"> et à </w:t>
      </w:r>
      <w:r w:rsidR="00DE4C03" w:rsidRPr="00B13FF7">
        <w:rPr>
          <w:b/>
          <w:u w:val="single"/>
        </w:rPr>
        <w:t>l’intervention de</w:t>
      </w:r>
      <w:r w:rsidR="00B13FF7" w:rsidRPr="00B13FF7">
        <w:rPr>
          <w:b/>
          <w:u w:val="single"/>
        </w:rPr>
        <w:t xml:space="preserve"> tou</w:t>
      </w:r>
      <w:r w:rsidR="00DE4C03" w:rsidRPr="00B13FF7">
        <w:rPr>
          <w:b/>
          <w:u w:val="single"/>
        </w:rPr>
        <w:t>s</w:t>
      </w:r>
      <w:r w:rsidR="00B13FF7" w:rsidRPr="00B13FF7">
        <w:rPr>
          <w:b/>
          <w:u w:val="single"/>
        </w:rPr>
        <w:t xml:space="preserve"> les</w:t>
      </w:r>
      <w:r w:rsidR="00DE4C03" w:rsidRPr="00B13FF7">
        <w:rPr>
          <w:b/>
          <w:u w:val="single"/>
        </w:rPr>
        <w:t xml:space="preserve"> élus</w:t>
      </w:r>
      <w:r w:rsidR="007F1F27">
        <w:t>, l</w:t>
      </w:r>
      <w:r w:rsidR="008E1591">
        <w:rPr>
          <w:color w:val="000000"/>
        </w:rPr>
        <w:t xml:space="preserve">a direction nous a </w:t>
      </w:r>
      <w:r w:rsidR="007F1F27">
        <w:rPr>
          <w:color w:val="000000"/>
        </w:rPr>
        <w:t>confirmé</w:t>
      </w:r>
      <w:r w:rsidR="008E1591">
        <w:rPr>
          <w:color w:val="000000"/>
        </w:rPr>
        <w:t xml:space="preserve"> </w:t>
      </w:r>
      <w:r w:rsidR="00DE4C03">
        <w:rPr>
          <w:color w:val="000000"/>
        </w:rPr>
        <w:t>c</w:t>
      </w:r>
      <w:r w:rsidR="007F1F27">
        <w:rPr>
          <w:color w:val="000000"/>
        </w:rPr>
        <w:t xml:space="preserve">e </w:t>
      </w:r>
      <w:r w:rsidR="008E1591">
        <w:rPr>
          <w:color w:val="000000"/>
        </w:rPr>
        <w:t>lundi</w:t>
      </w:r>
      <w:r w:rsidR="007F1F27">
        <w:rPr>
          <w:color w:val="000000"/>
        </w:rPr>
        <w:t xml:space="preserve"> 27 mars,</w:t>
      </w:r>
      <w:r w:rsidR="008E1591">
        <w:rPr>
          <w:color w:val="000000"/>
        </w:rPr>
        <w:t xml:space="preserve"> lors du dernier CE</w:t>
      </w:r>
      <w:r w:rsidR="007F1F27">
        <w:rPr>
          <w:color w:val="000000"/>
        </w:rPr>
        <w:t>,</w:t>
      </w:r>
      <w:r w:rsidR="008E1591">
        <w:rPr>
          <w:color w:val="000000"/>
        </w:rPr>
        <w:t xml:space="preserve"> que l’impact négatif sur l’EBITDA serait probablement aux alentours </w:t>
      </w:r>
      <w:r w:rsidR="008E1591" w:rsidRPr="008E2052">
        <w:rPr>
          <w:color w:val="000000"/>
        </w:rPr>
        <w:t>de</w:t>
      </w:r>
      <w:r w:rsidR="008E1591" w:rsidRPr="008E2052">
        <w:rPr>
          <w:b/>
          <w:color w:val="000000"/>
        </w:rPr>
        <w:t xml:space="preserve"> 4 millions </w:t>
      </w:r>
      <w:r w:rsidR="00200783">
        <w:rPr>
          <w:b/>
          <w:color w:val="000000"/>
        </w:rPr>
        <w:t>d’</w:t>
      </w:r>
      <w:r w:rsidR="008E1591" w:rsidRPr="008E2052">
        <w:rPr>
          <w:b/>
        </w:rPr>
        <w:t>€</w:t>
      </w:r>
      <w:r w:rsidR="008E1591">
        <w:rPr>
          <w:color w:val="000000"/>
        </w:rPr>
        <w:t xml:space="preserve"> alors qu’initialement prévu</w:t>
      </w:r>
      <w:r w:rsidR="00200783">
        <w:rPr>
          <w:color w:val="000000"/>
        </w:rPr>
        <w:t xml:space="preserve"> entre </w:t>
      </w:r>
      <w:r w:rsidR="008E1591">
        <w:rPr>
          <w:color w:val="000000"/>
        </w:rPr>
        <w:t>1</w:t>
      </w:r>
      <w:r w:rsidR="00200783">
        <w:rPr>
          <w:color w:val="000000"/>
        </w:rPr>
        <w:t xml:space="preserve"> et 2</w:t>
      </w:r>
      <w:r w:rsidR="008E1591">
        <w:rPr>
          <w:color w:val="000000"/>
        </w:rPr>
        <w:t xml:space="preserve"> million</w:t>
      </w:r>
      <w:r w:rsidR="00200783">
        <w:rPr>
          <w:color w:val="000000"/>
        </w:rPr>
        <w:t>s</w:t>
      </w:r>
      <w:r w:rsidR="008E1591">
        <w:rPr>
          <w:color w:val="000000"/>
        </w:rPr>
        <w:t xml:space="preserve"> </w:t>
      </w:r>
      <w:r w:rsidR="00200783">
        <w:rPr>
          <w:color w:val="000000"/>
        </w:rPr>
        <w:t>d’</w:t>
      </w:r>
      <w:r w:rsidR="008E1591">
        <w:t>€</w:t>
      </w:r>
      <w:r w:rsidR="008E1591">
        <w:rPr>
          <w:color w:val="000000"/>
        </w:rPr>
        <w:t>.</w:t>
      </w:r>
      <w:r w:rsidR="00200783">
        <w:rPr>
          <w:color w:val="000000"/>
        </w:rPr>
        <w:t xml:space="preserve"> </w:t>
      </w:r>
      <w:r w:rsidR="004366DC">
        <w:t>E</w:t>
      </w:r>
      <w:r>
        <w:t xml:space="preserve">n plus d’impacter </w:t>
      </w:r>
      <w:r w:rsidR="0059546B">
        <w:t xml:space="preserve">fortement et </w:t>
      </w:r>
      <w:r>
        <w:t xml:space="preserve">négativement nos </w:t>
      </w:r>
      <w:r w:rsidR="00200783">
        <w:t xml:space="preserve">résultats </w:t>
      </w:r>
      <w:r>
        <w:t xml:space="preserve">financiers annuels, </w:t>
      </w:r>
      <w:r w:rsidR="004366DC">
        <w:t>ce montant va réduire considérablement</w:t>
      </w:r>
      <w:r w:rsidR="00626FA1">
        <w:t xml:space="preserve"> l</w:t>
      </w:r>
      <w:r w:rsidR="004366DC">
        <w:t>es primes d’</w:t>
      </w:r>
      <w:r w:rsidR="00626FA1">
        <w:t>intéressement de l’ensemble des autres salariés de l’entreprise</w:t>
      </w:r>
      <w:r w:rsidR="000C106D">
        <w:t> :</w:t>
      </w:r>
    </w:p>
    <w:p w:rsidR="00200783" w:rsidRDefault="0059546B" w:rsidP="00200783">
      <w:pPr>
        <w:jc w:val="both"/>
      </w:pPr>
      <w:r w:rsidRPr="0059546B">
        <w:rPr>
          <w:noProof/>
          <w:lang w:eastAsia="fr-FR"/>
        </w:rPr>
        <w:drawing>
          <wp:inline distT="0" distB="0" distL="0" distR="0">
            <wp:extent cx="5760720" cy="21749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EF" w:rsidRPr="00F02BEF" w:rsidRDefault="00F02BEF" w:rsidP="00200783">
      <w:pPr>
        <w:ind w:firstLine="708"/>
        <w:jc w:val="both"/>
        <w:rPr>
          <w:sz w:val="10"/>
          <w:szCs w:val="10"/>
        </w:rPr>
      </w:pPr>
    </w:p>
    <w:p w:rsidR="00A748B7" w:rsidRDefault="009D5D06" w:rsidP="00200783">
      <w:pPr>
        <w:ind w:firstLine="708"/>
        <w:jc w:val="both"/>
      </w:pPr>
      <w:r>
        <w:t>Ce plan</w:t>
      </w:r>
      <w:r w:rsidR="00626FA1">
        <w:t xml:space="preserve"> initialement prévu pour 29 personnes vient d’être élargi à 34 personnes par notre conseil d’administration sans justification. </w:t>
      </w:r>
      <w:r>
        <w:t>Il</w:t>
      </w:r>
      <w:r w:rsidR="00BB2FD7">
        <w:t xml:space="preserve"> prévoit la</w:t>
      </w:r>
      <w:r w:rsidR="00626FA1">
        <w:t xml:space="preserve"> distribution d’environ 30 millions d’actions gratuites </w:t>
      </w:r>
      <w:r w:rsidR="00B13965">
        <w:t xml:space="preserve">(au maximum) </w:t>
      </w:r>
      <w:r w:rsidR="00626FA1">
        <w:t>soit 5 % de la capitalisation de l’entreprise.</w:t>
      </w:r>
    </w:p>
    <w:p w:rsidR="00AC05C5" w:rsidRDefault="000615EA" w:rsidP="0032156F">
      <w:pPr>
        <w:ind w:firstLine="708"/>
        <w:jc w:val="both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.05pt;margin-top:5.5pt;width:466.35pt;height:131.1pt;z-index:251662336;mso-width-relative:margin;mso-height-relative:margin" fillcolor="yellow">
            <v:textbox style="mso-next-textbox:#_x0000_s1029">
              <w:txbxContent>
                <w:p w:rsidR="00B13FF7" w:rsidRPr="00B13FF7" w:rsidRDefault="00B13FF7" w:rsidP="00B13FF7">
                  <w:pPr>
                    <w:jc w:val="both"/>
                    <w:rPr>
                      <w:b/>
                      <w:sz w:val="30"/>
                      <w:szCs w:val="30"/>
                    </w:rPr>
                  </w:pPr>
                  <w:r w:rsidRPr="00B13FF7">
                    <w:rPr>
                      <w:b/>
                      <w:sz w:val="30"/>
                      <w:szCs w:val="30"/>
                    </w:rPr>
                    <w:t>Depuis la confirmation de cette information, chaque syndicat a fait remonter à la direction combien cette mesure serait néfaste pour l’implication des collaborateurs et serait vécu</w:t>
                  </w:r>
                  <w:r>
                    <w:rPr>
                      <w:b/>
                      <w:sz w:val="30"/>
                      <w:szCs w:val="30"/>
                    </w:rPr>
                    <w:t>e</w:t>
                  </w:r>
                  <w:r w:rsidRPr="00B13FF7">
                    <w:rPr>
                      <w:b/>
                      <w:sz w:val="30"/>
                      <w:szCs w:val="30"/>
                    </w:rPr>
                    <w:t xml:space="preserve"> comme une injustice. Ce message a été entendu et nous attendons un retour de la direction pour connaître quelles décisions vont être</w:t>
                  </w:r>
                  <w:r w:rsidR="00177087">
                    <w:rPr>
                      <w:b/>
                      <w:sz w:val="30"/>
                      <w:szCs w:val="30"/>
                    </w:rPr>
                    <w:t xml:space="preserve"> prises pour annuler l’effet négatif</w:t>
                  </w:r>
                  <w:r w:rsidRPr="00B13FF7">
                    <w:rPr>
                      <w:b/>
                      <w:sz w:val="30"/>
                      <w:szCs w:val="30"/>
                    </w:rPr>
                    <w:t xml:space="preserve"> de cette plus-value</w:t>
                  </w:r>
                  <w:r w:rsidR="00177087">
                    <w:rPr>
                      <w:b/>
                      <w:sz w:val="30"/>
                      <w:szCs w:val="30"/>
                    </w:rPr>
                    <w:t xml:space="preserve"> sur notre intéressement</w:t>
                  </w:r>
                  <w:r w:rsidRPr="00B13FF7">
                    <w:rPr>
                      <w:b/>
                      <w:sz w:val="30"/>
                      <w:szCs w:val="30"/>
                    </w:rPr>
                    <w:t>.</w:t>
                  </w:r>
                </w:p>
              </w:txbxContent>
            </v:textbox>
          </v:shape>
        </w:pict>
      </w:r>
    </w:p>
    <w:p w:rsidR="00465231" w:rsidRDefault="00465231" w:rsidP="0032156F">
      <w:pPr>
        <w:ind w:firstLine="708"/>
        <w:jc w:val="both"/>
        <w:rPr>
          <w:b/>
          <w:color w:val="000000"/>
          <w:u w:val="single"/>
        </w:rPr>
      </w:pPr>
    </w:p>
    <w:p w:rsidR="00465231" w:rsidRDefault="00465231" w:rsidP="0032156F">
      <w:pPr>
        <w:ind w:firstLine="708"/>
        <w:jc w:val="both"/>
        <w:rPr>
          <w:b/>
          <w:color w:val="000000"/>
          <w:u w:val="single"/>
        </w:rPr>
      </w:pPr>
    </w:p>
    <w:p w:rsidR="00465231" w:rsidRPr="0032156F" w:rsidRDefault="00465231" w:rsidP="0032156F">
      <w:pPr>
        <w:ind w:firstLine="708"/>
        <w:jc w:val="both"/>
        <w:rPr>
          <w:b/>
          <w:color w:val="000000"/>
          <w:u w:val="single"/>
        </w:rPr>
      </w:pPr>
    </w:p>
    <w:p w:rsidR="00465231" w:rsidRDefault="00465231" w:rsidP="00200783">
      <w:pPr>
        <w:jc w:val="right"/>
        <w:rPr>
          <w:b/>
          <w:color w:val="000000"/>
          <w:sz w:val="28"/>
          <w:szCs w:val="28"/>
        </w:rPr>
      </w:pPr>
    </w:p>
    <w:p w:rsidR="008C30AA" w:rsidRDefault="008C30AA" w:rsidP="00200783">
      <w:pPr>
        <w:jc w:val="right"/>
        <w:rPr>
          <w:b/>
          <w:color w:val="000000"/>
          <w:sz w:val="28"/>
          <w:szCs w:val="28"/>
        </w:rPr>
      </w:pPr>
    </w:p>
    <w:p w:rsidR="00600F74" w:rsidRDefault="008E2052" w:rsidP="00F02BEF">
      <w:pPr>
        <w:ind w:right="-567"/>
        <w:jc w:val="right"/>
        <w:rPr>
          <w:b/>
          <w:color w:val="000000"/>
          <w:sz w:val="28"/>
          <w:szCs w:val="28"/>
        </w:rPr>
      </w:pPr>
      <w:r w:rsidRPr="00234317">
        <w:rPr>
          <w:b/>
          <w:color w:val="000000"/>
          <w:sz w:val="28"/>
          <w:szCs w:val="28"/>
        </w:rPr>
        <w:t>La CGT</w:t>
      </w:r>
      <w:r w:rsidR="00200783" w:rsidRPr="00234317">
        <w:rPr>
          <w:b/>
          <w:color w:val="000000"/>
          <w:sz w:val="28"/>
          <w:szCs w:val="28"/>
        </w:rPr>
        <w:t xml:space="preserve"> S</w:t>
      </w:r>
      <w:r w:rsidR="001B24CE" w:rsidRPr="00234317">
        <w:rPr>
          <w:b/>
          <w:color w:val="000000"/>
          <w:sz w:val="28"/>
          <w:szCs w:val="28"/>
        </w:rPr>
        <w:t>oitec</w:t>
      </w:r>
      <w:r w:rsidRPr="00234317">
        <w:rPr>
          <w:b/>
          <w:color w:val="000000"/>
          <w:sz w:val="28"/>
          <w:szCs w:val="28"/>
        </w:rPr>
        <w:t>, la CFE-CGC</w:t>
      </w:r>
      <w:r w:rsidR="001B24CE" w:rsidRPr="00234317">
        <w:rPr>
          <w:b/>
          <w:color w:val="000000"/>
          <w:sz w:val="28"/>
          <w:szCs w:val="28"/>
        </w:rPr>
        <w:t xml:space="preserve">, FO </w:t>
      </w:r>
      <w:r w:rsidR="00200783" w:rsidRPr="00234317">
        <w:rPr>
          <w:b/>
          <w:color w:val="000000"/>
          <w:sz w:val="28"/>
          <w:szCs w:val="28"/>
        </w:rPr>
        <w:t>S</w:t>
      </w:r>
      <w:r w:rsidR="001B24CE" w:rsidRPr="00234317">
        <w:rPr>
          <w:b/>
          <w:color w:val="000000"/>
          <w:sz w:val="28"/>
          <w:szCs w:val="28"/>
        </w:rPr>
        <w:t>oitec, la CFDT</w:t>
      </w:r>
    </w:p>
    <w:p w:rsidR="00234317" w:rsidRPr="00234317" w:rsidRDefault="008C30AA" w:rsidP="00F02BEF">
      <w:pPr>
        <w:ind w:right="-567"/>
        <w:jc w:val="right"/>
        <w:rPr>
          <w:color w:val="000000"/>
        </w:rPr>
      </w:pPr>
      <w:r>
        <w:rPr>
          <w:b/>
          <w:color w:val="000000"/>
        </w:rPr>
        <w:t>Bernin</w:t>
      </w:r>
      <w:r w:rsidR="00F02BEF">
        <w:rPr>
          <w:b/>
          <w:color w:val="000000"/>
        </w:rPr>
        <w:t>,</w:t>
      </w:r>
      <w:r w:rsidR="00900B36">
        <w:rPr>
          <w:b/>
          <w:color w:val="000000"/>
        </w:rPr>
        <w:t xml:space="preserve"> le 3</w:t>
      </w:r>
      <w:r w:rsidR="00234317">
        <w:rPr>
          <w:b/>
          <w:color w:val="000000"/>
        </w:rPr>
        <w:t xml:space="preserve"> avril 2017</w:t>
      </w:r>
    </w:p>
    <w:sectPr w:rsidR="00234317" w:rsidRPr="00234317" w:rsidSect="008C30A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docVars>
    <w:docVar w:name="dgnword-docGUID" w:val="{394A494C-B328-4852-BE71-104B51415A63}"/>
    <w:docVar w:name="dgnword-eventsink" w:val="113430016"/>
  </w:docVars>
  <w:rsids>
    <w:rsidRoot w:val="00764DD9"/>
    <w:rsid w:val="00000950"/>
    <w:rsid w:val="000615EA"/>
    <w:rsid w:val="000B4615"/>
    <w:rsid w:val="000C106D"/>
    <w:rsid w:val="001032F0"/>
    <w:rsid w:val="00124215"/>
    <w:rsid w:val="00134BD5"/>
    <w:rsid w:val="00177087"/>
    <w:rsid w:val="001B24CE"/>
    <w:rsid w:val="00200783"/>
    <w:rsid w:val="00234317"/>
    <w:rsid w:val="00240E37"/>
    <w:rsid w:val="0025636E"/>
    <w:rsid w:val="0032156F"/>
    <w:rsid w:val="003819F8"/>
    <w:rsid w:val="004366DC"/>
    <w:rsid w:val="00465231"/>
    <w:rsid w:val="00513EBC"/>
    <w:rsid w:val="005843FE"/>
    <w:rsid w:val="0059546B"/>
    <w:rsid w:val="005A2D25"/>
    <w:rsid w:val="00600F74"/>
    <w:rsid w:val="00626FA1"/>
    <w:rsid w:val="00720B1E"/>
    <w:rsid w:val="00764DD9"/>
    <w:rsid w:val="007F1F27"/>
    <w:rsid w:val="007F7239"/>
    <w:rsid w:val="0083720A"/>
    <w:rsid w:val="00891CE5"/>
    <w:rsid w:val="008C30AA"/>
    <w:rsid w:val="008E1591"/>
    <w:rsid w:val="008E2052"/>
    <w:rsid w:val="00900B36"/>
    <w:rsid w:val="009D03C9"/>
    <w:rsid w:val="009D5D06"/>
    <w:rsid w:val="009F151D"/>
    <w:rsid w:val="00A748B7"/>
    <w:rsid w:val="00AC05C5"/>
    <w:rsid w:val="00AC6BB2"/>
    <w:rsid w:val="00B13965"/>
    <w:rsid w:val="00B13FF7"/>
    <w:rsid w:val="00BA727A"/>
    <w:rsid w:val="00BB2FD7"/>
    <w:rsid w:val="00CD4C18"/>
    <w:rsid w:val="00DE4C03"/>
    <w:rsid w:val="00E81A24"/>
    <w:rsid w:val="00EC4DD2"/>
    <w:rsid w:val="00EE2645"/>
    <w:rsid w:val="00EF5EEA"/>
    <w:rsid w:val="00F0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5F764-F319-4EE0-B6B7-A77364B9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ela</cp:lastModifiedBy>
  <cp:revision>2</cp:revision>
  <cp:lastPrinted>2017-04-03T14:15:00Z</cp:lastPrinted>
  <dcterms:created xsi:type="dcterms:W3CDTF">2017-04-03T20:13:00Z</dcterms:created>
  <dcterms:modified xsi:type="dcterms:W3CDTF">2017-04-03T20:13:00Z</dcterms:modified>
</cp:coreProperties>
</file>